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AB83E" w14:textId="3A9B52ED" w:rsidR="000A0C1D" w:rsidRPr="000A0C1D" w:rsidRDefault="000A0C1D" w:rsidP="00B74A8B">
      <w:pPr>
        <w:jc w:val="center"/>
        <w:rPr>
          <w:lang w:val="pt-BR"/>
        </w:rPr>
      </w:pPr>
      <w:r w:rsidRPr="000A0C1D">
        <w:rPr>
          <w:b/>
          <w:bCs/>
          <w:lang w:val="pt-BR"/>
        </w:rPr>
        <w:t>ANEXO</w:t>
      </w:r>
    </w:p>
    <w:p w14:paraId="0ECADF25" w14:textId="1319D791" w:rsidR="000A0C1D" w:rsidRDefault="000A0C1D" w:rsidP="00B74A8B">
      <w:pPr>
        <w:jc w:val="center"/>
        <w:rPr>
          <w:b/>
          <w:bCs/>
          <w:lang w:val="pt-BR"/>
        </w:rPr>
      </w:pPr>
      <w:r w:rsidRPr="000A0C1D">
        <w:rPr>
          <w:b/>
          <w:bCs/>
          <w:lang w:val="pt-BR"/>
        </w:rPr>
        <w:t>Termo de Compromisso de Confidencialidade e Proteção de Dados Pessoais</w:t>
      </w:r>
      <w:r>
        <w:rPr>
          <w:rStyle w:val="Refdenotaderodap"/>
          <w:b/>
          <w:bCs/>
          <w:lang w:val="pt-BR"/>
        </w:rPr>
        <w:footnoteReference w:id="1"/>
      </w:r>
    </w:p>
    <w:p w14:paraId="4B877356" w14:textId="77777777" w:rsidR="00B74A8B" w:rsidRPr="000A0C1D" w:rsidRDefault="00B74A8B" w:rsidP="00B74A8B">
      <w:pPr>
        <w:jc w:val="center"/>
        <w:rPr>
          <w:b/>
          <w:bCs/>
          <w:lang w:val="pt-BR"/>
        </w:rPr>
      </w:pPr>
    </w:p>
    <w:p w14:paraId="0EA7B4AC" w14:textId="1027CC5F" w:rsidR="003633CD" w:rsidRDefault="000A0C1D" w:rsidP="000A0C1D">
      <w:pPr>
        <w:jc w:val="both"/>
        <w:rPr>
          <w:lang w:val="pt-BR"/>
        </w:rPr>
      </w:pPr>
      <w:r w:rsidRPr="000A0C1D">
        <w:rPr>
          <w:lang w:val="pt-BR"/>
        </w:rPr>
        <w:t>(</w:t>
      </w:r>
      <w:r w:rsidRPr="000A0C1D">
        <w:rPr>
          <w:color w:val="EE0000"/>
          <w:lang w:val="pt-BR"/>
        </w:rPr>
        <w:t>nome e qualificação</w:t>
      </w:r>
      <w:r w:rsidRPr="000A0C1D">
        <w:rPr>
          <w:lang w:val="pt-BR"/>
        </w:rPr>
        <w:t xml:space="preserve">), doravante designado SERVIDOR, compromete-se, pelo presente termo, a cumprir a </w:t>
      </w:r>
      <w:r>
        <w:rPr>
          <w:lang w:val="pt-BR"/>
        </w:rPr>
        <w:t>Resolução nº. 010/2021</w:t>
      </w:r>
      <w:r w:rsidRPr="000A0C1D">
        <w:rPr>
          <w:lang w:val="pt-BR"/>
        </w:rPr>
        <w:t xml:space="preserve">, e demais normas que regulamenta a Lei geral de Proteção de Dados e Políticas Públicas relacionadas à proteção de dados e à segurança da informação, respeitando a Lei nº 13.709/2018, a Emenda Constitucional nº 115/2022 e Nota Técnica nº 01/2019 do Instituto Rui Barbosa </w:t>
      </w:r>
      <w:r>
        <w:rPr>
          <w:lang w:val="pt-BR"/>
        </w:rPr>
        <w:t>–</w:t>
      </w:r>
      <w:r w:rsidRPr="000A0C1D">
        <w:rPr>
          <w:lang w:val="pt-BR"/>
        </w:rPr>
        <w:t xml:space="preserve"> IRB</w:t>
      </w:r>
      <w:r>
        <w:rPr>
          <w:lang w:val="pt-BR"/>
        </w:rPr>
        <w:t>.</w:t>
      </w:r>
    </w:p>
    <w:p w14:paraId="0BF48264" w14:textId="77777777" w:rsidR="000A0C1D" w:rsidRPr="000A0C1D" w:rsidRDefault="000A0C1D" w:rsidP="000A0C1D">
      <w:pPr>
        <w:jc w:val="both"/>
        <w:rPr>
          <w:lang w:val="pt-BR"/>
        </w:rPr>
      </w:pPr>
      <w:r w:rsidRPr="000A0C1D">
        <w:rPr>
          <w:lang w:val="pt-BR"/>
        </w:rPr>
        <w:t xml:space="preserve">Para efeitos deste Termo, o Servidor: </w:t>
      </w:r>
    </w:p>
    <w:p w14:paraId="3E3AEE73" w14:textId="5E1C5E27" w:rsidR="000A0C1D" w:rsidRPr="000A0C1D" w:rsidRDefault="000A0C1D" w:rsidP="000A0C1D">
      <w:pPr>
        <w:jc w:val="both"/>
        <w:rPr>
          <w:lang w:val="pt-BR"/>
        </w:rPr>
      </w:pPr>
      <w:r w:rsidRPr="000A0C1D">
        <w:rPr>
          <w:lang w:val="pt-BR"/>
        </w:rPr>
        <w:t xml:space="preserve">I - </w:t>
      </w:r>
      <w:proofErr w:type="gramStart"/>
      <w:r w:rsidRPr="000A0C1D">
        <w:rPr>
          <w:lang w:val="pt-BR"/>
        </w:rPr>
        <w:t>reconhece</w:t>
      </w:r>
      <w:proofErr w:type="gramEnd"/>
      <w:r w:rsidRPr="000A0C1D">
        <w:rPr>
          <w:lang w:val="pt-BR"/>
        </w:rPr>
        <w:t xml:space="preserve"> que tem acesso </w:t>
      </w:r>
      <w:proofErr w:type="gramStart"/>
      <w:r w:rsidRPr="000A0C1D">
        <w:rPr>
          <w:lang w:val="pt-BR"/>
        </w:rPr>
        <w:t>à</w:t>
      </w:r>
      <w:proofErr w:type="gramEnd"/>
      <w:r w:rsidRPr="000A0C1D">
        <w:rPr>
          <w:lang w:val="pt-BR"/>
        </w:rPr>
        <w:t xml:space="preserve"> informações de dados pessoais, inclusive sensíveis e de crianças e adolescentes, confidenciais ou não, armazenados nos sistemas informatizados sob a responsabilidade d</w:t>
      </w:r>
      <w:r>
        <w:rPr>
          <w:lang w:val="pt-BR"/>
        </w:rPr>
        <w:t xml:space="preserve">a </w:t>
      </w:r>
      <w:r w:rsidRPr="000A0C1D">
        <w:rPr>
          <w:b/>
          <w:bCs/>
          <w:lang w:val="pt-BR"/>
        </w:rPr>
        <w:t>Câmara Municipal de Porto Murtinho/MS;</w:t>
      </w:r>
    </w:p>
    <w:p w14:paraId="3992AC19" w14:textId="75DA8D7D" w:rsidR="000A0C1D" w:rsidRDefault="000A0C1D" w:rsidP="000A0C1D">
      <w:pPr>
        <w:jc w:val="both"/>
        <w:rPr>
          <w:lang w:val="pt-BR"/>
        </w:rPr>
      </w:pPr>
      <w:r w:rsidRPr="000A0C1D">
        <w:rPr>
          <w:lang w:val="pt-BR"/>
        </w:rPr>
        <w:t xml:space="preserve">II - </w:t>
      </w:r>
      <w:proofErr w:type="gramStart"/>
      <w:r w:rsidRPr="000A0C1D">
        <w:rPr>
          <w:lang w:val="pt-BR"/>
        </w:rPr>
        <w:t>tem</w:t>
      </w:r>
      <w:proofErr w:type="gramEnd"/>
      <w:r w:rsidRPr="000A0C1D">
        <w:rPr>
          <w:lang w:val="pt-BR"/>
        </w:rPr>
        <w:t xml:space="preserve"> ciência de que as credenciais de acesso (login e senha) são de uso pessoal e intransferível e assume inteira responsabilidade pelo uso indevido, independentemente do motivo;</w:t>
      </w:r>
    </w:p>
    <w:p w14:paraId="6A764834" w14:textId="24C82278" w:rsidR="000A0C1D" w:rsidRPr="000A0C1D" w:rsidRDefault="000A0C1D" w:rsidP="000A0C1D">
      <w:pPr>
        <w:jc w:val="both"/>
        <w:rPr>
          <w:lang w:val="pt-BR"/>
        </w:rPr>
      </w:pPr>
      <w:r w:rsidRPr="000A0C1D">
        <w:rPr>
          <w:lang w:val="pt-BR"/>
        </w:rPr>
        <w:t>III - reconhece que serão consideradas confidenciais todas as informações transmitidas por meios escritos, eletrônicos, verbais ou de outra natureza, que incluam dados pessoais, os quais devem ser tratados nos termos da LGPD e da Resolução</w:t>
      </w:r>
      <w:r>
        <w:rPr>
          <w:lang w:val="pt-BR"/>
        </w:rPr>
        <w:t xml:space="preserve"> nº.</w:t>
      </w:r>
      <w:r w:rsidRPr="000A0C1D">
        <w:rPr>
          <w:lang w:val="pt-BR"/>
        </w:rPr>
        <w:t xml:space="preserve"> </w:t>
      </w:r>
      <w:r>
        <w:rPr>
          <w:lang w:val="pt-BR"/>
        </w:rPr>
        <w:t>010/2021 da Câmara Municipal de Porto Murtinho – MS.</w:t>
      </w:r>
      <w:r w:rsidRPr="000A0C1D">
        <w:rPr>
          <w:lang w:val="pt-BR"/>
        </w:rPr>
        <w:t xml:space="preserve"> </w:t>
      </w:r>
    </w:p>
    <w:p w14:paraId="56BCECF3" w14:textId="34B88846" w:rsidR="000A0C1D" w:rsidRPr="000A0C1D" w:rsidRDefault="000A0C1D" w:rsidP="000A0C1D">
      <w:pPr>
        <w:jc w:val="both"/>
        <w:rPr>
          <w:lang w:val="pt-BR"/>
        </w:rPr>
      </w:pPr>
      <w:r w:rsidRPr="000A0C1D">
        <w:rPr>
          <w:lang w:val="pt-BR"/>
        </w:rPr>
        <w:t xml:space="preserve">IV - </w:t>
      </w:r>
      <w:proofErr w:type="gramStart"/>
      <w:r w:rsidRPr="000A0C1D">
        <w:rPr>
          <w:lang w:val="pt-BR"/>
        </w:rPr>
        <w:t>tem</w:t>
      </w:r>
      <w:proofErr w:type="gramEnd"/>
      <w:r w:rsidRPr="000A0C1D">
        <w:rPr>
          <w:lang w:val="pt-BR"/>
        </w:rPr>
        <w:t xml:space="preserve"> conhecimento da Lei 13.709/2018 (LGPD), da Resolução</w:t>
      </w:r>
      <w:r>
        <w:rPr>
          <w:lang w:val="pt-BR"/>
        </w:rPr>
        <w:t xml:space="preserve"> nº.</w:t>
      </w:r>
      <w:r w:rsidRPr="000A0C1D">
        <w:rPr>
          <w:lang w:val="pt-BR"/>
        </w:rPr>
        <w:t xml:space="preserve"> </w:t>
      </w:r>
      <w:r>
        <w:rPr>
          <w:lang w:val="pt-BR"/>
        </w:rPr>
        <w:t>010/2021 da Câmara Municipal de Porto Murtinho – MS</w:t>
      </w:r>
      <w:r>
        <w:rPr>
          <w:lang w:val="pt-BR"/>
        </w:rPr>
        <w:t xml:space="preserve">, </w:t>
      </w:r>
      <w:r w:rsidRPr="000A0C1D">
        <w:rPr>
          <w:lang w:val="pt-BR"/>
        </w:rPr>
        <w:t xml:space="preserve">que </w:t>
      </w:r>
      <w:r>
        <w:rPr>
          <w:lang w:val="pt-BR"/>
        </w:rPr>
        <w:t>órgão</w:t>
      </w:r>
      <w:r w:rsidRPr="000A0C1D">
        <w:rPr>
          <w:lang w:val="pt-BR"/>
        </w:rPr>
        <w:t xml:space="preserve"> possui um programa de governança de dados pessoais e de segurança da informação e privacidade, aos quais se obriga a obedecer e a auxiliar no cumprimento; </w:t>
      </w:r>
    </w:p>
    <w:p w14:paraId="28DAFBFF" w14:textId="77777777" w:rsidR="000A0C1D" w:rsidRPr="000A0C1D" w:rsidRDefault="000A0C1D" w:rsidP="000A0C1D">
      <w:pPr>
        <w:jc w:val="both"/>
        <w:rPr>
          <w:lang w:val="pt-BR"/>
        </w:rPr>
      </w:pPr>
      <w:r w:rsidRPr="000A0C1D">
        <w:rPr>
          <w:lang w:val="pt-BR"/>
        </w:rPr>
        <w:t xml:space="preserve">V - </w:t>
      </w:r>
      <w:proofErr w:type="gramStart"/>
      <w:r w:rsidRPr="000A0C1D">
        <w:rPr>
          <w:lang w:val="pt-BR"/>
        </w:rPr>
        <w:t>assume</w:t>
      </w:r>
      <w:proofErr w:type="gramEnd"/>
      <w:r w:rsidRPr="000A0C1D">
        <w:rPr>
          <w:lang w:val="pt-BR"/>
        </w:rPr>
        <w:t xml:space="preserve"> o compromisso de não utilizar os dados pessoais a que tenha acesso como confidencial ou não, para fins diversos daqueles para os quais esteja autorizado; </w:t>
      </w:r>
    </w:p>
    <w:p w14:paraId="6E15D42D" w14:textId="47845461" w:rsidR="000A0C1D" w:rsidRDefault="000A0C1D" w:rsidP="000A0C1D">
      <w:pPr>
        <w:jc w:val="both"/>
        <w:rPr>
          <w:lang w:val="pt-BR"/>
        </w:rPr>
      </w:pPr>
      <w:r w:rsidRPr="000A0C1D">
        <w:rPr>
          <w:lang w:val="pt-BR"/>
        </w:rPr>
        <w:t xml:space="preserve">VI - </w:t>
      </w:r>
      <w:proofErr w:type="gramStart"/>
      <w:r w:rsidRPr="000A0C1D">
        <w:rPr>
          <w:lang w:val="pt-BR"/>
        </w:rPr>
        <w:t>tem</w:t>
      </w:r>
      <w:proofErr w:type="gramEnd"/>
      <w:r w:rsidRPr="000A0C1D">
        <w:rPr>
          <w:lang w:val="pt-BR"/>
        </w:rPr>
        <w:t xml:space="preserve"> ciência de que é proibida a reprodução de qualquer informação que contenha dados pessoais para sua utilização fora do âmbito das competências </w:t>
      </w:r>
      <w:r>
        <w:rPr>
          <w:lang w:val="pt-BR"/>
        </w:rPr>
        <w:t>da Câmara Municipal de Porto Murtinho - MS</w:t>
      </w:r>
      <w:r w:rsidRPr="000A0C1D">
        <w:rPr>
          <w:lang w:val="pt-BR"/>
        </w:rPr>
        <w:t xml:space="preserve"> e das hipóteses legais autorizativas, bem como sua divulgação e compartilhamento;</w:t>
      </w:r>
    </w:p>
    <w:p w14:paraId="2E28E612" w14:textId="77777777" w:rsidR="000A0C1D" w:rsidRPr="000A0C1D" w:rsidRDefault="000A0C1D" w:rsidP="000A0C1D">
      <w:pPr>
        <w:jc w:val="both"/>
        <w:rPr>
          <w:lang w:val="pt-BR"/>
        </w:rPr>
      </w:pPr>
      <w:r w:rsidRPr="000A0C1D">
        <w:rPr>
          <w:lang w:val="pt-BR"/>
        </w:rPr>
        <w:t xml:space="preserve">VII - reconhece que eventuais danos causados em razão da quebra de confidencialidade, disponibilidade ou integridade de dados pessoais poderão caracterizar infração administrativa disciplinar, sem prejuízo de eventual responsabilização nas demais esferas competentes; e </w:t>
      </w:r>
    </w:p>
    <w:p w14:paraId="720F0997" w14:textId="49638403" w:rsidR="000A0C1D" w:rsidRPr="000A0C1D" w:rsidRDefault="000A0C1D" w:rsidP="000A0C1D">
      <w:pPr>
        <w:jc w:val="both"/>
        <w:rPr>
          <w:lang w:val="pt-BR"/>
        </w:rPr>
      </w:pPr>
      <w:r w:rsidRPr="000A0C1D">
        <w:rPr>
          <w:lang w:val="pt-BR"/>
        </w:rPr>
        <w:t xml:space="preserve">VIII - tem ciência de que seus dados pessoais utilizados para acesso aos sistemas disponibilizados </w:t>
      </w:r>
      <w:r>
        <w:rPr>
          <w:lang w:val="pt-BR"/>
        </w:rPr>
        <w:t>pela Câmara Municipal de Porto Murtinho - MS</w:t>
      </w:r>
      <w:r w:rsidRPr="000A0C1D">
        <w:rPr>
          <w:lang w:val="pt-BR"/>
        </w:rPr>
        <w:t xml:space="preserve"> serão conservados durante o tempo em que estiver vigente o vínculo administrativo ou a relação contratual com</w:t>
      </w:r>
      <w:r>
        <w:rPr>
          <w:lang w:val="pt-BR"/>
        </w:rPr>
        <w:t xml:space="preserve"> a Câmara </w:t>
      </w:r>
      <w:r>
        <w:rPr>
          <w:lang w:val="pt-BR"/>
        </w:rPr>
        <w:lastRenderedPageBreak/>
        <w:t xml:space="preserve">Municipal de Porto Murtinho – MS </w:t>
      </w:r>
      <w:r w:rsidRPr="000A0C1D">
        <w:rPr>
          <w:lang w:val="pt-BR"/>
        </w:rPr>
        <w:t xml:space="preserve">e, ainda, durante os períodos de retenção de dados legalmente exigíveis. </w:t>
      </w:r>
    </w:p>
    <w:p w14:paraId="45EFE9E1" w14:textId="77777777" w:rsidR="000A0C1D" w:rsidRPr="000A0C1D" w:rsidRDefault="000A0C1D" w:rsidP="000A0C1D">
      <w:pPr>
        <w:jc w:val="both"/>
        <w:rPr>
          <w:lang w:val="pt-BR"/>
        </w:rPr>
      </w:pPr>
      <w:r w:rsidRPr="000A0C1D">
        <w:rPr>
          <w:lang w:val="pt-BR"/>
        </w:rPr>
        <w:t xml:space="preserve">Por fim, o SERVIDOR: </w:t>
      </w:r>
    </w:p>
    <w:p w14:paraId="159EEE16" w14:textId="1FEC38AD" w:rsidR="000A0C1D" w:rsidRDefault="000A0C1D" w:rsidP="000A0C1D">
      <w:pPr>
        <w:jc w:val="both"/>
        <w:rPr>
          <w:lang w:val="pt-BR"/>
        </w:rPr>
      </w:pPr>
      <w:r w:rsidRPr="000A0C1D">
        <w:rPr>
          <w:lang w:val="pt-BR"/>
        </w:rPr>
        <w:t xml:space="preserve">I - </w:t>
      </w:r>
      <w:proofErr w:type="gramStart"/>
      <w:r w:rsidRPr="000A0C1D">
        <w:rPr>
          <w:lang w:val="pt-BR"/>
        </w:rPr>
        <w:t>se</w:t>
      </w:r>
      <w:proofErr w:type="gramEnd"/>
      <w:r w:rsidRPr="000A0C1D">
        <w:rPr>
          <w:lang w:val="pt-BR"/>
        </w:rPr>
        <w:t xml:space="preserve"> compromete a informar imediatamente ao Encarregado ou ao Comitê Gestor de Proteção de Dados Pessoais acerca de qualquer violação das regras de compromisso e não-divulgação relacionadas ao tratamento de dados pessoais, que tenha ocorrido por sua ação ou omissão, independentemente da existência de dolo; e</w:t>
      </w:r>
    </w:p>
    <w:p w14:paraId="16E3DFFA" w14:textId="77777777" w:rsidR="000A0C1D" w:rsidRDefault="000A0C1D" w:rsidP="000A0C1D">
      <w:pPr>
        <w:jc w:val="both"/>
        <w:rPr>
          <w:lang w:val="pt-BR"/>
        </w:rPr>
      </w:pPr>
      <w:r w:rsidRPr="000A0C1D">
        <w:rPr>
          <w:lang w:val="pt-BR"/>
        </w:rPr>
        <w:t xml:space="preserve">II - </w:t>
      </w:r>
      <w:proofErr w:type="gramStart"/>
      <w:r w:rsidRPr="000A0C1D">
        <w:rPr>
          <w:lang w:val="pt-BR"/>
        </w:rPr>
        <w:t>afirma</w:t>
      </w:r>
      <w:proofErr w:type="gramEnd"/>
      <w:r w:rsidRPr="000A0C1D">
        <w:rPr>
          <w:lang w:val="pt-BR"/>
        </w:rPr>
        <w:t xml:space="preserve"> ter lido, compreendido e sanado todas as dúvidas sobre o presente Termo de Compromisso de Confidencialidade e Proteção de Dados Pessoais. </w:t>
      </w:r>
    </w:p>
    <w:p w14:paraId="5FB22B8F" w14:textId="77777777" w:rsidR="00B74A8B" w:rsidRPr="000A0C1D" w:rsidRDefault="00B74A8B" w:rsidP="000A0C1D">
      <w:pPr>
        <w:jc w:val="both"/>
        <w:rPr>
          <w:lang w:val="pt-BR"/>
        </w:rPr>
      </w:pPr>
    </w:p>
    <w:p w14:paraId="3F144712" w14:textId="3E38CB1F" w:rsidR="000A0C1D" w:rsidRDefault="000A0C1D" w:rsidP="000A0C1D">
      <w:pPr>
        <w:jc w:val="both"/>
        <w:rPr>
          <w:lang w:val="pt-BR"/>
        </w:rPr>
      </w:pPr>
      <w:r>
        <w:rPr>
          <w:lang w:val="pt-BR"/>
        </w:rPr>
        <w:t>Porto Murtinho</w:t>
      </w:r>
      <w:r w:rsidRPr="000A0C1D">
        <w:rPr>
          <w:lang w:val="pt-BR"/>
        </w:rPr>
        <w:t xml:space="preserve">/MS, __/_____/____ </w:t>
      </w:r>
    </w:p>
    <w:p w14:paraId="472C5813" w14:textId="77777777" w:rsidR="000A0C1D" w:rsidRPr="000A0C1D" w:rsidRDefault="000A0C1D" w:rsidP="000A0C1D">
      <w:pPr>
        <w:jc w:val="both"/>
        <w:rPr>
          <w:lang w:val="pt-BR"/>
        </w:rPr>
      </w:pPr>
    </w:p>
    <w:p w14:paraId="07F761CC" w14:textId="77777777" w:rsidR="000A0C1D" w:rsidRPr="000A0C1D" w:rsidRDefault="000A0C1D" w:rsidP="000A0C1D">
      <w:pPr>
        <w:spacing w:after="0" w:line="240" w:lineRule="auto"/>
        <w:jc w:val="both"/>
        <w:rPr>
          <w:lang w:val="pt-BR"/>
        </w:rPr>
      </w:pPr>
      <w:r w:rsidRPr="000A0C1D">
        <w:rPr>
          <w:lang w:val="pt-BR"/>
        </w:rPr>
        <w:t xml:space="preserve">Assinatura do servidor: </w:t>
      </w:r>
    </w:p>
    <w:p w14:paraId="386F83EF" w14:textId="77777777" w:rsidR="000A0C1D" w:rsidRPr="000A0C1D" w:rsidRDefault="000A0C1D" w:rsidP="000A0C1D">
      <w:pPr>
        <w:spacing w:after="0" w:line="240" w:lineRule="auto"/>
        <w:jc w:val="both"/>
        <w:rPr>
          <w:lang w:val="pt-BR"/>
        </w:rPr>
      </w:pPr>
      <w:r w:rsidRPr="000A0C1D">
        <w:rPr>
          <w:lang w:val="pt-BR"/>
        </w:rPr>
        <w:t xml:space="preserve">Nome: </w:t>
      </w:r>
    </w:p>
    <w:p w14:paraId="292543D6" w14:textId="77777777" w:rsidR="000A0C1D" w:rsidRPr="000A0C1D" w:rsidRDefault="000A0C1D" w:rsidP="000A0C1D">
      <w:pPr>
        <w:spacing w:after="0" w:line="240" w:lineRule="auto"/>
        <w:jc w:val="both"/>
        <w:rPr>
          <w:lang w:val="pt-BR"/>
        </w:rPr>
      </w:pPr>
      <w:r w:rsidRPr="000A0C1D">
        <w:rPr>
          <w:lang w:val="pt-BR"/>
        </w:rPr>
        <w:t xml:space="preserve">Matrícula: </w:t>
      </w:r>
    </w:p>
    <w:p w14:paraId="7E39A13B" w14:textId="15A844AF" w:rsidR="000A0C1D" w:rsidRPr="000A0C1D" w:rsidRDefault="000A0C1D" w:rsidP="000A0C1D">
      <w:pPr>
        <w:spacing w:after="0" w:line="240" w:lineRule="auto"/>
        <w:jc w:val="both"/>
        <w:rPr>
          <w:lang w:val="pt-BR"/>
        </w:rPr>
      </w:pPr>
      <w:r w:rsidRPr="000A0C1D">
        <w:rPr>
          <w:lang w:val="pt-BR"/>
        </w:rPr>
        <w:t>Cargo/função:</w:t>
      </w:r>
    </w:p>
    <w:sectPr w:rsidR="000A0C1D" w:rsidRPr="000A0C1D" w:rsidSect="000A0C1D">
      <w:headerReference w:type="default" r:id="rId7"/>
      <w:foot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977BD" w14:textId="77777777" w:rsidR="0028092B" w:rsidRDefault="0028092B" w:rsidP="000A0C1D">
      <w:pPr>
        <w:spacing w:after="0" w:line="240" w:lineRule="auto"/>
      </w:pPr>
      <w:r>
        <w:separator/>
      </w:r>
    </w:p>
  </w:endnote>
  <w:endnote w:type="continuationSeparator" w:id="0">
    <w:p w14:paraId="4335BD22" w14:textId="77777777" w:rsidR="0028092B" w:rsidRDefault="0028092B" w:rsidP="000A0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DC4D8" w14:textId="77777777" w:rsidR="00B74A8B" w:rsidRPr="00B74A8B" w:rsidRDefault="00B74A8B" w:rsidP="00B74A8B">
    <w:pPr>
      <w:keepNext/>
      <w:pBdr>
        <w:top w:val="single" w:sz="4" w:space="1" w:color="7F7F7F"/>
        <w:left w:val="nil"/>
        <w:bottom w:val="nil"/>
        <w:right w:val="nil"/>
        <w:between w:val="nil"/>
      </w:pBdr>
      <w:spacing w:after="0" w:line="240" w:lineRule="auto"/>
      <w:jc w:val="center"/>
      <w:rPr>
        <w:rFonts w:ascii="Arial Narrow" w:eastAsia="Arial Narrow" w:hAnsi="Arial Narrow" w:cs="Arial Narrow"/>
        <w:b/>
        <w:color w:val="000000"/>
        <w:sz w:val="24"/>
        <w:szCs w:val="24"/>
        <w:lang w:val="pt-BR"/>
      </w:rPr>
    </w:pPr>
    <w:r w:rsidRPr="00B74A8B">
      <w:rPr>
        <w:rFonts w:ascii="Arial Narrow" w:eastAsia="Arial Narrow" w:hAnsi="Arial Narrow" w:cs="Arial Narrow"/>
        <w:b/>
        <w:color w:val="000000"/>
        <w:sz w:val="24"/>
        <w:szCs w:val="24"/>
        <w:lang w:val="pt-BR"/>
      </w:rPr>
      <w:t>Rua Doutor Costa Marques, 400 - Centro – Porto Murtinho</w:t>
    </w:r>
  </w:p>
  <w:p w14:paraId="4A657A05" w14:textId="77777777" w:rsidR="00B74A8B" w:rsidRDefault="00B74A8B" w:rsidP="00B74A8B">
    <w:pPr>
      <w:keepNext/>
      <w:pBdr>
        <w:top w:val="single" w:sz="4" w:space="1" w:color="7F7F7F"/>
        <w:left w:val="nil"/>
        <w:bottom w:val="nil"/>
        <w:right w:val="nil"/>
        <w:between w:val="nil"/>
      </w:pBdr>
      <w:spacing w:after="0" w:line="240" w:lineRule="auto"/>
      <w:jc w:val="center"/>
      <w:rPr>
        <w:b/>
        <w:color w:val="000000"/>
        <w:sz w:val="28"/>
        <w:szCs w:val="28"/>
      </w:rPr>
    </w:pPr>
    <w:r>
      <w:rPr>
        <w:rFonts w:ascii="Arial Narrow" w:eastAsia="Arial Narrow" w:hAnsi="Arial Narrow" w:cs="Arial Narrow"/>
        <w:b/>
        <w:color w:val="000000"/>
        <w:sz w:val="24"/>
        <w:szCs w:val="24"/>
      </w:rPr>
      <w:t>Fone: (67) 3287-1277</w:t>
    </w:r>
  </w:p>
  <w:p w14:paraId="5B9AB1FA" w14:textId="77777777" w:rsidR="00B74A8B" w:rsidRDefault="00B74A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E939C" w14:textId="77777777" w:rsidR="0028092B" w:rsidRDefault="0028092B" w:rsidP="000A0C1D">
      <w:pPr>
        <w:spacing w:after="0" w:line="240" w:lineRule="auto"/>
      </w:pPr>
      <w:r>
        <w:separator/>
      </w:r>
    </w:p>
  </w:footnote>
  <w:footnote w:type="continuationSeparator" w:id="0">
    <w:p w14:paraId="729C9001" w14:textId="77777777" w:rsidR="0028092B" w:rsidRDefault="0028092B" w:rsidP="000A0C1D">
      <w:pPr>
        <w:spacing w:after="0" w:line="240" w:lineRule="auto"/>
      </w:pPr>
      <w:r>
        <w:continuationSeparator/>
      </w:r>
    </w:p>
  </w:footnote>
  <w:footnote w:id="1">
    <w:p w14:paraId="616F94F1" w14:textId="7182E04C" w:rsidR="000A0C1D" w:rsidRPr="000A0C1D" w:rsidRDefault="000A0C1D">
      <w:pPr>
        <w:pStyle w:val="Textodenotaderodap"/>
        <w:rPr>
          <w:lang w:val="pt-BR"/>
        </w:rPr>
      </w:pPr>
      <w:r>
        <w:rPr>
          <w:rStyle w:val="Refdenotaderodap"/>
        </w:rPr>
        <w:footnoteRef/>
      </w:r>
      <w:r w:rsidRPr="000A0C1D">
        <w:rPr>
          <w:lang w:val="pt-BR"/>
        </w:rPr>
        <w:t xml:space="preserve"> </w:t>
      </w:r>
      <w:r>
        <w:rPr>
          <w:lang w:val="pt-BR"/>
        </w:rPr>
        <w:t>Adaptado do modelo previsto no Anexo único, da Resolução TCE/MS nº. 200/202.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80E8" w14:textId="0C33D1C1" w:rsidR="00B74A8B" w:rsidRPr="00B74A8B" w:rsidRDefault="00B74A8B" w:rsidP="00B74A8B">
    <w:pPr>
      <w:pBdr>
        <w:top w:val="nil"/>
        <w:left w:val="nil"/>
        <w:bottom w:val="nil"/>
        <w:right w:val="nil"/>
        <w:between w:val="nil"/>
      </w:pBdr>
      <w:tabs>
        <w:tab w:val="center" w:pos="4419"/>
        <w:tab w:val="center" w:pos="4536"/>
        <w:tab w:val="right" w:pos="8838"/>
        <w:tab w:val="center" w:pos="0"/>
        <w:tab w:val="right" w:pos="9072"/>
      </w:tabs>
      <w:spacing w:after="0" w:line="240" w:lineRule="auto"/>
      <w:jc w:val="center"/>
      <w:rPr>
        <w:rFonts w:ascii="Verdana" w:eastAsia="Verdana" w:hAnsi="Verdana" w:cs="Verdana"/>
        <w:color w:val="7F7F7F"/>
        <w:lang w:val="pt-BR"/>
      </w:rPr>
    </w:pPr>
    <w:r>
      <w:rPr>
        <w:noProof/>
      </w:rPr>
      <w:drawing>
        <wp:anchor distT="0" distB="0" distL="114300" distR="114300" simplePos="0" relativeHeight="251659264" behindDoc="0" locked="0" layoutInCell="1" hidden="0" allowOverlap="1" wp14:anchorId="0F175A57" wp14:editId="7B56942B">
          <wp:simplePos x="0" y="0"/>
          <wp:positionH relativeFrom="column">
            <wp:posOffset>2373999</wp:posOffset>
          </wp:positionH>
          <wp:positionV relativeFrom="paragraph">
            <wp:posOffset>-191888</wp:posOffset>
          </wp:positionV>
          <wp:extent cx="1066800" cy="714375"/>
          <wp:effectExtent l="0" t="0" r="0" b="0"/>
          <wp:wrapTopAndBottom distT="0" distB="0"/>
          <wp:docPr id="5" name="image1.png" descr="Logotip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5" name="image1.png" descr="Logotipo&#10;&#10;O conteúdo gerado por IA pode estar incorreto."/>
                  <pic:cNvPicPr preferRelativeResize="0"/>
                </pic:nvPicPr>
                <pic:blipFill>
                  <a:blip r:embed="rId1"/>
                  <a:srcRect/>
                  <a:stretch>
                    <a:fillRect/>
                  </a:stretch>
                </pic:blipFill>
                <pic:spPr>
                  <a:xfrm>
                    <a:off x="0" y="0"/>
                    <a:ext cx="1066800" cy="714375"/>
                  </a:xfrm>
                  <a:prstGeom prst="rect">
                    <a:avLst/>
                  </a:prstGeom>
                  <a:ln/>
                </pic:spPr>
              </pic:pic>
            </a:graphicData>
          </a:graphic>
        </wp:anchor>
      </w:drawing>
    </w:r>
    <w:r w:rsidRPr="00B74A8B">
      <w:rPr>
        <w:rFonts w:ascii="Verdana" w:eastAsia="Verdana" w:hAnsi="Verdana" w:cs="Verdana"/>
        <w:b/>
        <w:color w:val="7F7F7F"/>
        <w:lang w:val="pt-BR"/>
      </w:rPr>
      <w:t>ESTADO DE MATO GROSSO DO SUL</w:t>
    </w:r>
  </w:p>
  <w:p w14:paraId="09BF0686" w14:textId="77777777" w:rsidR="00B74A8B" w:rsidRPr="00B74A8B" w:rsidRDefault="00B74A8B" w:rsidP="00B74A8B">
    <w:pPr>
      <w:pBdr>
        <w:top w:val="nil"/>
        <w:left w:val="nil"/>
        <w:bottom w:val="nil"/>
        <w:right w:val="nil"/>
        <w:between w:val="nil"/>
      </w:pBdr>
      <w:tabs>
        <w:tab w:val="center" w:pos="4419"/>
        <w:tab w:val="right" w:pos="8838"/>
        <w:tab w:val="center" w:pos="0"/>
        <w:tab w:val="right" w:pos="9072"/>
      </w:tabs>
      <w:spacing w:after="0" w:line="240" w:lineRule="auto"/>
      <w:jc w:val="center"/>
      <w:rPr>
        <w:rFonts w:ascii="Verdana" w:eastAsia="Verdana" w:hAnsi="Verdana" w:cs="Verdana"/>
        <w:color w:val="7F7F7F"/>
        <w:lang w:val="pt-BR"/>
      </w:rPr>
    </w:pPr>
    <w:r w:rsidRPr="00B74A8B">
      <w:rPr>
        <w:rFonts w:ascii="Verdana" w:eastAsia="Verdana" w:hAnsi="Verdana" w:cs="Verdana"/>
        <w:b/>
        <w:color w:val="7F7F7F"/>
        <w:lang w:val="pt-BR"/>
      </w:rPr>
      <w:t>CÂMARA MUNICIPAL DE PORTO MURTINHO</w:t>
    </w:r>
  </w:p>
  <w:p w14:paraId="799CCAA7" w14:textId="437F4170" w:rsidR="00B74A8B" w:rsidRPr="00B74A8B" w:rsidRDefault="00B74A8B" w:rsidP="00B74A8B">
    <w:pPr>
      <w:pBdr>
        <w:top w:val="nil"/>
        <w:left w:val="nil"/>
        <w:bottom w:val="nil"/>
        <w:right w:val="nil"/>
        <w:between w:val="nil"/>
      </w:pBdr>
      <w:tabs>
        <w:tab w:val="center" w:pos="0"/>
        <w:tab w:val="right" w:pos="8838"/>
        <w:tab w:val="right" w:pos="9072"/>
      </w:tabs>
      <w:spacing w:after="0" w:line="240" w:lineRule="auto"/>
      <w:jc w:val="center"/>
      <w:rPr>
        <w:color w:val="000000"/>
        <w:lang w:val="pt-BR"/>
      </w:rPr>
    </w:pPr>
    <w:r w:rsidRPr="00B74A8B">
      <w:rPr>
        <w:rFonts w:ascii="Verdana" w:eastAsia="Verdana" w:hAnsi="Verdana" w:cs="Verdana"/>
        <w:b/>
        <w:i/>
        <w:color w:val="7F7F7F"/>
        <w:lang w:val="pt-BR"/>
      </w:rPr>
      <w:t>-Controladoria Geral -</w:t>
    </w:r>
  </w:p>
  <w:p w14:paraId="144885E4" w14:textId="77777777" w:rsidR="00B74A8B" w:rsidRPr="00B74A8B" w:rsidRDefault="00B74A8B">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C1D"/>
    <w:rsid w:val="000A0C1D"/>
    <w:rsid w:val="00141D34"/>
    <w:rsid w:val="001971DE"/>
    <w:rsid w:val="0028092B"/>
    <w:rsid w:val="003633CD"/>
    <w:rsid w:val="008471B1"/>
    <w:rsid w:val="00AE2487"/>
    <w:rsid w:val="00B74A8B"/>
    <w:rsid w:val="00D027A9"/>
    <w:rsid w:val="00E510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A6ACA"/>
  <w15:chartTrackingRefBased/>
  <w15:docId w15:val="{D916CB59-C724-440D-9473-C6E9F534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A0C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A0C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A0C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A0C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A0C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A0C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A0C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A0C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A0C1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A0C1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A0C1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A0C1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A0C1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A0C1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A0C1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A0C1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A0C1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A0C1D"/>
    <w:rPr>
      <w:rFonts w:eastAsiaTheme="majorEastAsia" w:cstheme="majorBidi"/>
      <w:color w:val="272727" w:themeColor="text1" w:themeTint="D8"/>
    </w:rPr>
  </w:style>
  <w:style w:type="paragraph" w:styleId="Ttulo">
    <w:name w:val="Title"/>
    <w:basedOn w:val="Normal"/>
    <w:next w:val="Normal"/>
    <w:link w:val="TtuloChar"/>
    <w:uiPriority w:val="10"/>
    <w:qFormat/>
    <w:rsid w:val="000A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A0C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A0C1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A0C1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A0C1D"/>
    <w:pPr>
      <w:spacing w:before="160"/>
      <w:jc w:val="center"/>
    </w:pPr>
    <w:rPr>
      <w:i/>
      <w:iCs/>
      <w:color w:val="404040" w:themeColor="text1" w:themeTint="BF"/>
    </w:rPr>
  </w:style>
  <w:style w:type="character" w:customStyle="1" w:styleId="CitaoChar">
    <w:name w:val="Citação Char"/>
    <w:basedOn w:val="Fontepargpadro"/>
    <w:link w:val="Citao"/>
    <w:uiPriority w:val="29"/>
    <w:rsid w:val="000A0C1D"/>
    <w:rPr>
      <w:i/>
      <w:iCs/>
      <w:color w:val="404040" w:themeColor="text1" w:themeTint="BF"/>
    </w:rPr>
  </w:style>
  <w:style w:type="paragraph" w:styleId="PargrafodaLista">
    <w:name w:val="List Paragraph"/>
    <w:basedOn w:val="Normal"/>
    <w:uiPriority w:val="34"/>
    <w:qFormat/>
    <w:rsid w:val="000A0C1D"/>
    <w:pPr>
      <w:ind w:left="720"/>
      <w:contextualSpacing/>
    </w:pPr>
  </w:style>
  <w:style w:type="character" w:styleId="nfaseIntensa">
    <w:name w:val="Intense Emphasis"/>
    <w:basedOn w:val="Fontepargpadro"/>
    <w:uiPriority w:val="21"/>
    <w:qFormat/>
    <w:rsid w:val="000A0C1D"/>
    <w:rPr>
      <w:i/>
      <w:iCs/>
      <w:color w:val="0F4761" w:themeColor="accent1" w:themeShade="BF"/>
    </w:rPr>
  </w:style>
  <w:style w:type="paragraph" w:styleId="CitaoIntensa">
    <w:name w:val="Intense Quote"/>
    <w:basedOn w:val="Normal"/>
    <w:next w:val="Normal"/>
    <w:link w:val="CitaoIntensaChar"/>
    <w:uiPriority w:val="30"/>
    <w:qFormat/>
    <w:rsid w:val="000A0C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A0C1D"/>
    <w:rPr>
      <w:i/>
      <w:iCs/>
      <w:color w:val="0F4761" w:themeColor="accent1" w:themeShade="BF"/>
    </w:rPr>
  </w:style>
  <w:style w:type="character" w:styleId="RefernciaIntensa">
    <w:name w:val="Intense Reference"/>
    <w:basedOn w:val="Fontepargpadro"/>
    <w:uiPriority w:val="32"/>
    <w:qFormat/>
    <w:rsid w:val="000A0C1D"/>
    <w:rPr>
      <w:b/>
      <w:bCs/>
      <w:smallCaps/>
      <w:color w:val="0F4761" w:themeColor="accent1" w:themeShade="BF"/>
      <w:spacing w:val="5"/>
    </w:rPr>
  </w:style>
  <w:style w:type="paragraph" w:styleId="Textodenotaderodap">
    <w:name w:val="footnote text"/>
    <w:basedOn w:val="Normal"/>
    <w:link w:val="TextodenotaderodapChar"/>
    <w:uiPriority w:val="99"/>
    <w:semiHidden/>
    <w:unhideWhenUsed/>
    <w:rsid w:val="000A0C1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A0C1D"/>
    <w:rPr>
      <w:sz w:val="20"/>
      <w:szCs w:val="20"/>
    </w:rPr>
  </w:style>
  <w:style w:type="character" w:styleId="Refdenotaderodap">
    <w:name w:val="footnote reference"/>
    <w:basedOn w:val="Fontepargpadro"/>
    <w:uiPriority w:val="99"/>
    <w:semiHidden/>
    <w:unhideWhenUsed/>
    <w:rsid w:val="000A0C1D"/>
    <w:rPr>
      <w:vertAlign w:val="superscript"/>
    </w:rPr>
  </w:style>
  <w:style w:type="paragraph" w:styleId="Cabealho">
    <w:name w:val="header"/>
    <w:basedOn w:val="Normal"/>
    <w:link w:val="CabealhoChar"/>
    <w:uiPriority w:val="99"/>
    <w:unhideWhenUsed/>
    <w:rsid w:val="00B74A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4A8B"/>
  </w:style>
  <w:style w:type="paragraph" w:styleId="Rodap">
    <w:name w:val="footer"/>
    <w:basedOn w:val="Normal"/>
    <w:link w:val="RodapChar"/>
    <w:uiPriority w:val="99"/>
    <w:unhideWhenUsed/>
    <w:rsid w:val="00B74A8B"/>
    <w:pPr>
      <w:tabs>
        <w:tab w:val="center" w:pos="4252"/>
        <w:tab w:val="right" w:pos="8504"/>
      </w:tabs>
      <w:spacing w:after="0" w:line="240" w:lineRule="auto"/>
    </w:pPr>
  </w:style>
  <w:style w:type="character" w:customStyle="1" w:styleId="RodapChar">
    <w:name w:val="Rodapé Char"/>
    <w:basedOn w:val="Fontepargpadro"/>
    <w:link w:val="Rodap"/>
    <w:uiPriority w:val="99"/>
    <w:rsid w:val="00B74A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36181-2E42-444D-82FA-3C012855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497</Words>
  <Characters>2689</Characters>
  <Application>Microsoft Office Word</Application>
  <DocSecurity>0</DocSecurity>
  <Lines>22</Lines>
  <Paragraphs>6</Paragraphs>
  <ScaleCrop>false</ScaleCrop>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Alexssander Freitas</dc:creator>
  <cp:keywords/>
  <dc:description/>
  <cp:lastModifiedBy>Alexssander Freitas</cp:lastModifiedBy>
  <cp:revision>2</cp:revision>
  <dcterms:created xsi:type="dcterms:W3CDTF">2025-11-09T21:23:00Z</dcterms:created>
  <dcterms:modified xsi:type="dcterms:W3CDTF">2025-11-09T21:34:00Z</dcterms:modified>
</cp:coreProperties>
</file>